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8"/>
        <w:rPr>
          <w:rFonts w:ascii="Times New Roman"/>
        </w:rPr>
      </w:pPr>
    </w:p>
    <w:p>
      <w:pPr>
        <w:spacing w:line="360" w:lineRule="auto" w:before="0"/>
        <w:ind w:left="2291" w:right="22" w:hanging="2009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Relatório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estatístico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conforme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determinado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pelo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artigo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30,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inciso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III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 Acesso à informação – LAI nº 12.527/2011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line="360" w:lineRule="auto"/>
        <w:ind w:left="165" w:right="161" w:firstLine="720"/>
        <w:jc w:val="both"/>
      </w:pPr>
      <w:r>
        <w:rPr/>
        <w:t>Atendimentos realizados no ano de </w:t>
      </w:r>
      <w:r>
        <w:rPr>
          <w:rFonts w:ascii="Arial" w:hAnsi="Arial"/>
          <w:b/>
        </w:rPr>
        <w:t>2021</w:t>
      </w:r>
      <w:r>
        <w:rPr/>
        <w:t>, através dos canais de atendimento (Central de Atendimento ao Cidadão/e-SIC e Ouvidoria Geral) da Assembleia Legislativa do Paraná, bem como, o registro e tramitação dos pedidos de acesso à informação, </w:t>
      </w:r>
      <w:r>
        <w:rPr>
          <w:u w:val="single"/>
        </w:rPr>
        <w:t>objeto deste relatório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3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977997</wp:posOffset>
            </wp:positionH>
            <wp:positionV relativeFrom="paragraph">
              <wp:posOffset>181176</wp:posOffset>
            </wp:positionV>
            <wp:extent cx="5630704" cy="2735389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704" cy="2735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14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4"/>
        <w:gridCol w:w="1661"/>
        <w:gridCol w:w="1697"/>
      </w:tblGrid>
      <w:tr>
        <w:trPr>
          <w:trHeight w:val="345" w:hRule="atLeast"/>
        </w:trPr>
        <w:tc>
          <w:tcPr>
            <w:tcW w:w="5674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SOLICITAÇÃO</w:t>
            </w:r>
          </w:p>
        </w:tc>
        <w:tc>
          <w:tcPr>
            <w:tcW w:w="1661" w:type="dxa"/>
          </w:tcPr>
          <w:p>
            <w:pPr>
              <w:pStyle w:val="TableParagraph"/>
              <w:ind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71</w:t>
            </w:r>
          </w:p>
        </w:tc>
        <w:tc>
          <w:tcPr>
            <w:tcW w:w="1697" w:type="dxa"/>
          </w:tcPr>
          <w:p>
            <w:pPr>
              <w:pStyle w:val="TableParagraph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54,62%</w:t>
            </w:r>
          </w:p>
        </w:tc>
      </w:tr>
      <w:tr>
        <w:trPr>
          <w:trHeight w:val="345" w:hRule="atLeast"/>
        </w:trPr>
        <w:tc>
          <w:tcPr>
            <w:tcW w:w="5674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RECLAMAÇÃO</w:t>
            </w:r>
          </w:p>
        </w:tc>
        <w:tc>
          <w:tcPr>
            <w:tcW w:w="1661" w:type="dxa"/>
          </w:tcPr>
          <w:p>
            <w:pPr>
              <w:pStyle w:val="TableParagraph"/>
              <w:spacing w:before="78"/>
              <w:ind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13</w:t>
            </w:r>
          </w:p>
        </w:tc>
        <w:tc>
          <w:tcPr>
            <w:tcW w:w="1697" w:type="dxa"/>
          </w:tcPr>
          <w:p>
            <w:pPr>
              <w:pStyle w:val="TableParagraph"/>
              <w:spacing w:before="78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10,00%</w:t>
            </w:r>
          </w:p>
        </w:tc>
      </w:tr>
      <w:tr>
        <w:trPr>
          <w:trHeight w:val="342" w:hRule="atLeast"/>
        </w:trPr>
        <w:tc>
          <w:tcPr>
            <w:tcW w:w="5674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DENÚNCIA</w:t>
            </w:r>
          </w:p>
        </w:tc>
        <w:tc>
          <w:tcPr>
            <w:tcW w:w="1661" w:type="dxa"/>
          </w:tcPr>
          <w:p>
            <w:pPr>
              <w:pStyle w:val="TableParagraph"/>
              <w:spacing w:before="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4</w:t>
            </w:r>
          </w:p>
        </w:tc>
        <w:tc>
          <w:tcPr>
            <w:tcW w:w="1697" w:type="dxa"/>
          </w:tcPr>
          <w:p>
            <w:pPr>
              <w:pStyle w:val="TableParagraph"/>
              <w:spacing w:before="78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3,08%</w:t>
            </w:r>
          </w:p>
        </w:tc>
      </w:tr>
      <w:tr>
        <w:trPr>
          <w:trHeight w:val="345" w:hRule="atLeast"/>
        </w:trPr>
        <w:tc>
          <w:tcPr>
            <w:tcW w:w="5674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ELOGIO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697" w:type="dxa"/>
          </w:tcPr>
          <w:p>
            <w:pPr>
              <w:pStyle w:val="TableParagraph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</w:tr>
      <w:tr>
        <w:trPr>
          <w:trHeight w:val="345" w:hRule="atLeast"/>
        </w:trPr>
        <w:tc>
          <w:tcPr>
            <w:tcW w:w="5674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ACESSO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INFORMAÇÃO</w:t>
            </w:r>
          </w:p>
        </w:tc>
        <w:tc>
          <w:tcPr>
            <w:tcW w:w="1661" w:type="dxa"/>
          </w:tcPr>
          <w:p>
            <w:pPr>
              <w:pStyle w:val="TableParagraph"/>
              <w:ind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32</w:t>
            </w:r>
          </w:p>
        </w:tc>
        <w:tc>
          <w:tcPr>
            <w:tcW w:w="1697" w:type="dxa"/>
          </w:tcPr>
          <w:p>
            <w:pPr>
              <w:pStyle w:val="TableParagraph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24,62%</w:t>
            </w:r>
          </w:p>
        </w:tc>
      </w:tr>
      <w:tr>
        <w:trPr>
          <w:trHeight w:val="374" w:hRule="atLeast"/>
        </w:trPr>
        <w:tc>
          <w:tcPr>
            <w:tcW w:w="5674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SUGESTÃO</w:t>
            </w:r>
          </w:p>
        </w:tc>
        <w:tc>
          <w:tcPr>
            <w:tcW w:w="1661" w:type="dxa"/>
          </w:tcPr>
          <w:p>
            <w:pPr>
              <w:pStyle w:val="TableParagraph"/>
              <w:ind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10</w:t>
            </w:r>
          </w:p>
        </w:tc>
        <w:tc>
          <w:tcPr>
            <w:tcW w:w="1697" w:type="dxa"/>
          </w:tcPr>
          <w:p>
            <w:pPr>
              <w:pStyle w:val="TableParagraph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7,69%</w:t>
            </w:r>
          </w:p>
        </w:tc>
      </w:tr>
    </w:tbl>
    <w:p>
      <w:pPr>
        <w:pStyle w:val="BodyText"/>
        <w:spacing w:before="142"/>
      </w:pPr>
    </w:p>
    <w:p>
      <w:pPr>
        <w:pStyle w:val="BodyText"/>
        <w:spacing w:line="360" w:lineRule="auto"/>
        <w:ind w:left="165" w:right="188" w:firstLine="720"/>
      </w:pPr>
      <w:r>
        <w:rPr/>
        <w:t>Total consolidado de </w:t>
      </w:r>
      <w:r>
        <w:rPr>
          <w:rFonts w:ascii="Arial" w:hAnsi="Arial"/>
          <w:b/>
        </w:rPr>
        <w:t>130 </w:t>
      </w:r>
      <w:r>
        <w:rPr/>
        <w:t>pedidos de acesso à informação ao longo</w:t>
      </w:r>
      <w:r>
        <w:rPr>
          <w:spacing w:val="27"/>
        </w:rPr>
        <w:t> </w:t>
      </w:r>
      <w:r>
        <w:rPr/>
        <w:t>do ano</w:t>
      </w:r>
      <w:r>
        <w:rPr>
          <w:spacing w:val="80"/>
        </w:rPr>
        <w:t> </w:t>
      </w:r>
      <w:r>
        <w:rPr/>
        <w:t>de 2021.</w:t>
      </w:r>
    </w:p>
    <w:p>
      <w:pPr>
        <w:pStyle w:val="BodyText"/>
        <w:spacing w:after="0" w:line="360" w:lineRule="auto"/>
        <w:sectPr>
          <w:headerReference w:type="default" r:id="rId5"/>
          <w:footerReference w:type="default" r:id="rId6"/>
          <w:type w:val="continuous"/>
          <w:pgSz w:w="11910" w:h="16840"/>
          <w:pgMar w:header="840" w:footer="760" w:top="2120" w:bottom="960" w:left="1275" w:right="1275"/>
          <w:pgNumType w:start="1"/>
        </w:sectPr>
      </w:pPr>
    </w:p>
    <w:p>
      <w:pPr>
        <w:pStyle w:val="BodyText"/>
      </w:pPr>
    </w:p>
    <w:p>
      <w:pPr>
        <w:pStyle w:val="BodyText"/>
        <w:spacing w:before="194"/>
      </w:pPr>
    </w:p>
    <w:p>
      <w:pPr>
        <w:pStyle w:val="BodyText"/>
        <w:spacing w:before="1"/>
        <w:ind w:left="885"/>
      </w:pPr>
      <w:r>
        <w:rPr/>
        <w:t>Em</w:t>
      </w:r>
      <w:r>
        <w:rPr>
          <w:spacing w:val="-1"/>
        </w:rPr>
        <w:t> </w:t>
      </w:r>
      <w:r>
        <w:rPr/>
        <w:t>análise</w:t>
      </w:r>
      <w:r>
        <w:rPr>
          <w:spacing w:val="-2"/>
        </w:rPr>
        <w:t> </w:t>
      </w:r>
      <w:r>
        <w:rPr/>
        <w:t>mensal,</w:t>
      </w:r>
      <w:r>
        <w:rPr>
          <w:spacing w:val="-2"/>
        </w:rPr>
        <w:t> </w:t>
      </w:r>
      <w:r>
        <w:rPr/>
        <w:t>temos os seguintes</w:t>
      </w:r>
      <w:r>
        <w:rPr>
          <w:spacing w:val="2"/>
        </w:rPr>
        <w:t> </w:t>
      </w:r>
      <w:r>
        <w:rPr>
          <w:spacing w:val="-2"/>
        </w:rPr>
        <w:t>registros: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6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1040372</wp:posOffset>
            </wp:positionH>
            <wp:positionV relativeFrom="paragraph">
              <wp:posOffset>273293</wp:posOffset>
            </wp:positionV>
            <wp:extent cx="5564707" cy="3043713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4707" cy="3043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70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52"/>
        <w:gridCol w:w="1656"/>
        <w:gridCol w:w="1687"/>
      </w:tblGrid>
      <w:tr>
        <w:trPr>
          <w:trHeight w:val="345" w:hRule="atLeast"/>
        </w:trPr>
        <w:tc>
          <w:tcPr>
            <w:tcW w:w="5652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JANEIRO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10</w:t>
            </w:r>
          </w:p>
        </w:tc>
        <w:tc>
          <w:tcPr>
            <w:tcW w:w="1687" w:type="dxa"/>
          </w:tcPr>
          <w:p>
            <w:pPr>
              <w:pStyle w:val="TableParagraph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7,69%</w:t>
            </w:r>
          </w:p>
        </w:tc>
      </w:tr>
      <w:tr>
        <w:trPr>
          <w:trHeight w:val="345" w:hRule="atLeast"/>
        </w:trPr>
        <w:tc>
          <w:tcPr>
            <w:tcW w:w="5652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FEVEREIRO</w:t>
            </w:r>
          </w:p>
        </w:tc>
        <w:tc>
          <w:tcPr>
            <w:tcW w:w="1656" w:type="dxa"/>
          </w:tcPr>
          <w:p>
            <w:pPr>
              <w:pStyle w:val="TableParagraph"/>
              <w:spacing w:before="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11</w:t>
            </w:r>
          </w:p>
        </w:tc>
        <w:tc>
          <w:tcPr>
            <w:tcW w:w="1687" w:type="dxa"/>
          </w:tcPr>
          <w:p>
            <w:pPr>
              <w:pStyle w:val="TableParagraph"/>
              <w:spacing w:before="78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8,46%</w:t>
            </w:r>
          </w:p>
        </w:tc>
      </w:tr>
      <w:tr>
        <w:trPr>
          <w:trHeight w:val="343" w:hRule="atLeast"/>
        </w:trPr>
        <w:tc>
          <w:tcPr>
            <w:tcW w:w="5652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MARÇO</w:t>
            </w:r>
          </w:p>
        </w:tc>
        <w:tc>
          <w:tcPr>
            <w:tcW w:w="1656" w:type="dxa"/>
          </w:tcPr>
          <w:p>
            <w:pPr>
              <w:pStyle w:val="TableParagraph"/>
              <w:spacing w:before="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17</w:t>
            </w:r>
          </w:p>
        </w:tc>
        <w:tc>
          <w:tcPr>
            <w:tcW w:w="1687" w:type="dxa"/>
          </w:tcPr>
          <w:p>
            <w:pPr>
              <w:pStyle w:val="TableParagraph"/>
              <w:spacing w:before="78"/>
              <w:ind w:righ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13,08%</w:t>
            </w:r>
          </w:p>
        </w:tc>
      </w:tr>
      <w:tr>
        <w:trPr>
          <w:trHeight w:val="345" w:hRule="atLeast"/>
        </w:trPr>
        <w:tc>
          <w:tcPr>
            <w:tcW w:w="5652" w:type="dxa"/>
          </w:tcPr>
          <w:p>
            <w:pPr>
              <w:pStyle w:val="TableParagraph"/>
              <w:spacing w:before="2"/>
              <w:ind w:left="45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ABRIL</w:t>
            </w:r>
          </w:p>
        </w:tc>
        <w:tc>
          <w:tcPr>
            <w:tcW w:w="1656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8</w:t>
            </w:r>
          </w:p>
        </w:tc>
        <w:tc>
          <w:tcPr>
            <w:tcW w:w="1687" w:type="dxa"/>
          </w:tcPr>
          <w:p>
            <w:pPr>
              <w:pStyle w:val="TableParagraph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6,15%</w:t>
            </w:r>
          </w:p>
        </w:tc>
      </w:tr>
      <w:tr>
        <w:trPr>
          <w:trHeight w:val="345" w:hRule="atLeast"/>
        </w:trPr>
        <w:tc>
          <w:tcPr>
            <w:tcW w:w="5652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MAIO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11</w:t>
            </w:r>
          </w:p>
        </w:tc>
        <w:tc>
          <w:tcPr>
            <w:tcW w:w="1687" w:type="dxa"/>
          </w:tcPr>
          <w:p>
            <w:pPr>
              <w:pStyle w:val="TableParagraph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8,46%</w:t>
            </w:r>
          </w:p>
        </w:tc>
      </w:tr>
      <w:tr>
        <w:trPr>
          <w:trHeight w:val="345" w:hRule="atLeast"/>
        </w:trPr>
        <w:tc>
          <w:tcPr>
            <w:tcW w:w="5652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JUNHO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12</w:t>
            </w:r>
          </w:p>
        </w:tc>
        <w:tc>
          <w:tcPr>
            <w:tcW w:w="1687" w:type="dxa"/>
          </w:tcPr>
          <w:p>
            <w:pPr>
              <w:pStyle w:val="TableParagraph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9,23%</w:t>
            </w:r>
          </w:p>
        </w:tc>
      </w:tr>
      <w:tr>
        <w:trPr>
          <w:trHeight w:val="345" w:hRule="atLeast"/>
        </w:trPr>
        <w:tc>
          <w:tcPr>
            <w:tcW w:w="5652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JULHO</w:t>
            </w:r>
          </w:p>
        </w:tc>
        <w:tc>
          <w:tcPr>
            <w:tcW w:w="1656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8</w:t>
            </w:r>
          </w:p>
        </w:tc>
        <w:tc>
          <w:tcPr>
            <w:tcW w:w="1687" w:type="dxa"/>
          </w:tcPr>
          <w:p>
            <w:pPr>
              <w:pStyle w:val="TableParagraph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6,15%</w:t>
            </w:r>
          </w:p>
        </w:tc>
      </w:tr>
      <w:tr>
        <w:trPr>
          <w:trHeight w:val="345" w:hRule="atLeast"/>
        </w:trPr>
        <w:tc>
          <w:tcPr>
            <w:tcW w:w="5652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AGOSTO</w:t>
            </w:r>
          </w:p>
        </w:tc>
        <w:tc>
          <w:tcPr>
            <w:tcW w:w="1656" w:type="dxa"/>
          </w:tcPr>
          <w:p>
            <w:pPr>
              <w:pStyle w:val="TableParagraph"/>
              <w:spacing w:before="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10</w:t>
            </w:r>
          </w:p>
        </w:tc>
        <w:tc>
          <w:tcPr>
            <w:tcW w:w="1687" w:type="dxa"/>
          </w:tcPr>
          <w:p>
            <w:pPr>
              <w:pStyle w:val="TableParagraph"/>
              <w:spacing w:before="78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7,69%</w:t>
            </w:r>
          </w:p>
        </w:tc>
      </w:tr>
      <w:tr>
        <w:trPr>
          <w:trHeight w:val="343" w:hRule="atLeast"/>
        </w:trPr>
        <w:tc>
          <w:tcPr>
            <w:tcW w:w="5652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SETEMBRO</w:t>
            </w:r>
          </w:p>
        </w:tc>
        <w:tc>
          <w:tcPr>
            <w:tcW w:w="1656" w:type="dxa"/>
          </w:tcPr>
          <w:p>
            <w:pPr>
              <w:pStyle w:val="TableParagraph"/>
              <w:spacing w:before="78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8</w:t>
            </w:r>
          </w:p>
        </w:tc>
        <w:tc>
          <w:tcPr>
            <w:tcW w:w="1687" w:type="dxa"/>
          </w:tcPr>
          <w:p>
            <w:pPr>
              <w:pStyle w:val="TableParagraph"/>
              <w:spacing w:before="78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6,15%</w:t>
            </w:r>
          </w:p>
        </w:tc>
      </w:tr>
      <w:tr>
        <w:trPr>
          <w:trHeight w:val="345" w:hRule="atLeast"/>
        </w:trPr>
        <w:tc>
          <w:tcPr>
            <w:tcW w:w="5652" w:type="dxa"/>
          </w:tcPr>
          <w:p>
            <w:pPr>
              <w:pStyle w:val="TableParagraph"/>
              <w:spacing w:before="2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OUTUBRO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17</w:t>
            </w:r>
          </w:p>
        </w:tc>
        <w:tc>
          <w:tcPr>
            <w:tcW w:w="1687" w:type="dxa"/>
          </w:tcPr>
          <w:p>
            <w:pPr>
              <w:pStyle w:val="TableParagraph"/>
              <w:ind w:righ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13,08%</w:t>
            </w:r>
          </w:p>
        </w:tc>
      </w:tr>
      <w:tr>
        <w:trPr>
          <w:trHeight w:val="345" w:hRule="atLeast"/>
        </w:trPr>
        <w:tc>
          <w:tcPr>
            <w:tcW w:w="5652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NOVEMBRO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11</w:t>
            </w:r>
          </w:p>
        </w:tc>
        <w:tc>
          <w:tcPr>
            <w:tcW w:w="1687" w:type="dxa"/>
          </w:tcPr>
          <w:p>
            <w:pPr>
              <w:pStyle w:val="TableParagraph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8,46%</w:t>
            </w:r>
          </w:p>
        </w:tc>
      </w:tr>
      <w:tr>
        <w:trPr>
          <w:trHeight w:val="374" w:hRule="atLeast"/>
        </w:trPr>
        <w:tc>
          <w:tcPr>
            <w:tcW w:w="5652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DEZEMBRO</w:t>
            </w:r>
          </w:p>
        </w:tc>
        <w:tc>
          <w:tcPr>
            <w:tcW w:w="1656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7</w:t>
            </w:r>
          </w:p>
        </w:tc>
        <w:tc>
          <w:tcPr>
            <w:tcW w:w="1687" w:type="dxa"/>
          </w:tcPr>
          <w:p>
            <w:pPr>
              <w:pStyle w:val="TableParagraph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5,38%</w:t>
            </w:r>
          </w:p>
        </w:tc>
      </w:tr>
    </w:tbl>
    <w:p>
      <w:pPr>
        <w:pStyle w:val="TableParagraph"/>
        <w:spacing w:after="0"/>
        <w:rPr>
          <w:rFonts w:ascii="Arial"/>
          <w:b/>
          <w:sz w:val="20"/>
        </w:rPr>
        <w:sectPr>
          <w:pgSz w:w="11910" w:h="16840"/>
          <w:pgMar w:header="840" w:footer="760" w:top="2120" w:bottom="960" w:left="1275" w:right="1275"/>
        </w:sectPr>
      </w:pPr>
    </w:p>
    <w:p>
      <w:pPr>
        <w:pStyle w:val="BodyText"/>
        <w:spacing w:before="58"/>
      </w:pPr>
    </w:p>
    <w:p>
      <w:pPr>
        <w:pStyle w:val="BodyText"/>
        <w:spacing w:line="360" w:lineRule="auto"/>
        <w:ind w:left="165" w:firstLine="720"/>
      </w:pPr>
      <w:r>
        <w:rPr/>
        <w:t>No</w:t>
      </w:r>
      <w:r>
        <w:rPr>
          <w:spacing w:val="30"/>
        </w:rPr>
        <w:t> </w:t>
      </w:r>
      <w:r>
        <w:rPr/>
        <w:t>tocante</w:t>
      </w:r>
      <w:r>
        <w:rPr>
          <w:spacing w:val="29"/>
        </w:rPr>
        <w:t> </w:t>
      </w:r>
      <w:r>
        <w:rPr/>
        <w:t>à</w:t>
      </w:r>
      <w:r>
        <w:rPr>
          <w:spacing w:val="30"/>
        </w:rPr>
        <w:t> </w:t>
      </w:r>
      <w:r>
        <w:rPr/>
        <w:t>procedência</w:t>
      </w:r>
      <w:r>
        <w:rPr>
          <w:spacing w:val="32"/>
        </w:rPr>
        <w:t> </w:t>
      </w:r>
      <w:r>
        <w:rPr/>
        <w:t>dos</w:t>
      </w:r>
      <w:r>
        <w:rPr>
          <w:spacing w:val="30"/>
        </w:rPr>
        <w:t> </w:t>
      </w:r>
      <w:r>
        <w:rPr/>
        <w:t>pedidos</w:t>
      </w:r>
      <w:r>
        <w:rPr>
          <w:spacing w:val="30"/>
        </w:rPr>
        <w:t> </w:t>
      </w:r>
      <w:r>
        <w:rPr/>
        <w:t>realizados,</w:t>
      </w:r>
      <w:r>
        <w:rPr>
          <w:spacing w:val="29"/>
        </w:rPr>
        <w:t> </w:t>
      </w:r>
      <w:r>
        <w:rPr/>
        <w:t>o</w:t>
      </w:r>
      <w:r>
        <w:rPr>
          <w:spacing w:val="28"/>
        </w:rPr>
        <w:t> </w:t>
      </w:r>
      <w:r>
        <w:rPr/>
        <w:t>ano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>
          <w:rFonts w:ascii="Arial" w:hAnsi="Arial"/>
          <w:b/>
        </w:rPr>
        <w:t>2021</w:t>
      </w:r>
      <w:r>
        <w:rPr>
          <w:rFonts w:ascii="Arial" w:hAnsi="Arial"/>
          <w:b/>
          <w:spacing w:val="30"/>
        </w:rPr>
        <w:t> </w:t>
      </w:r>
      <w:r>
        <w:rPr/>
        <w:t>encerrou com os seguintes resultados: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3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1034208</wp:posOffset>
            </wp:positionH>
            <wp:positionV relativeFrom="paragraph">
              <wp:posOffset>233510</wp:posOffset>
            </wp:positionV>
            <wp:extent cx="5568024" cy="2248280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8024" cy="224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7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4"/>
        <w:gridCol w:w="1664"/>
        <w:gridCol w:w="1698"/>
      </w:tblGrid>
      <w:tr>
        <w:trPr>
          <w:trHeight w:val="345" w:hRule="atLeast"/>
        </w:trPr>
        <w:tc>
          <w:tcPr>
            <w:tcW w:w="5674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DEFERIDO</w:t>
            </w:r>
          </w:p>
        </w:tc>
        <w:tc>
          <w:tcPr>
            <w:tcW w:w="1664" w:type="dxa"/>
          </w:tcPr>
          <w:p>
            <w:pPr>
              <w:pStyle w:val="TableParagraph"/>
              <w:spacing w:before="78"/>
              <w:ind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60</w:t>
            </w:r>
          </w:p>
        </w:tc>
        <w:tc>
          <w:tcPr>
            <w:tcW w:w="1698" w:type="dxa"/>
          </w:tcPr>
          <w:p>
            <w:pPr>
              <w:pStyle w:val="TableParagraph"/>
              <w:spacing w:before="78"/>
              <w:ind w:right="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46,15%</w:t>
            </w:r>
          </w:p>
        </w:tc>
      </w:tr>
      <w:tr>
        <w:trPr>
          <w:trHeight w:val="345" w:hRule="atLeast"/>
        </w:trPr>
        <w:tc>
          <w:tcPr>
            <w:tcW w:w="5674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DEFERIDO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PARCIALMENTE</w:t>
            </w:r>
          </w:p>
        </w:tc>
        <w:tc>
          <w:tcPr>
            <w:tcW w:w="1664" w:type="dxa"/>
          </w:tcPr>
          <w:p>
            <w:pPr>
              <w:pStyle w:val="TableParagraph"/>
              <w:spacing w:before="78"/>
              <w:ind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15</w:t>
            </w:r>
          </w:p>
        </w:tc>
        <w:tc>
          <w:tcPr>
            <w:tcW w:w="1698" w:type="dxa"/>
          </w:tcPr>
          <w:p>
            <w:pPr>
              <w:pStyle w:val="TableParagraph"/>
              <w:spacing w:before="78"/>
              <w:ind w:right="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11,54%</w:t>
            </w:r>
          </w:p>
        </w:tc>
      </w:tr>
      <w:tr>
        <w:trPr>
          <w:trHeight w:val="688" w:hRule="atLeast"/>
        </w:trPr>
        <w:tc>
          <w:tcPr>
            <w:tcW w:w="5674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INDEFERIDO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RAZÃO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SIGILO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PREVISTO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13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LEGISLAÇÃO</w:t>
            </w:r>
          </w:p>
        </w:tc>
        <w:tc>
          <w:tcPr>
            <w:tcW w:w="1664" w:type="dxa"/>
          </w:tcPr>
          <w:p>
            <w:pPr>
              <w:pStyle w:val="TableParagraph"/>
              <w:spacing w:before="194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698" w:type="dxa"/>
          </w:tcPr>
          <w:p>
            <w:pPr>
              <w:pStyle w:val="TableParagraph"/>
              <w:spacing w:before="194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</w:tr>
      <w:tr>
        <w:trPr>
          <w:trHeight w:val="374" w:hRule="atLeast"/>
        </w:trPr>
        <w:tc>
          <w:tcPr>
            <w:tcW w:w="5674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INDEFERIDO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OUTRAS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RAZÕES</w:t>
            </w:r>
          </w:p>
        </w:tc>
        <w:tc>
          <w:tcPr>
            <w:tcW w:w="1664" w:type="dxa"/>
          </w:tcPr>
          <w:p>
            <w:pPr>
              <w:pStyle w:val="TableParagraph"/>
              <w:ind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55</w:t>
            </w:r>
          </w:p>
        </w:tc>
        <w:tc>
          <w:tcPr>
            <w:tcW w:w="1698" w:type="dxa"/>
          </w:tcPr>
          <w:p>
            <w:pPr>
              <w:pStyle w:val="TableParagraph"/>
              <w:ind w:right="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42,31%</w:t>
            </w:r>
          </w:p>
        </w:tc>
      </w:tr>
    </w:tbl>
    <w:p>
      <w:pPr>
        <w:pStyle w:val="TableParagraph"/>
        <w:spacing w:after="0"/>
        <w:rPr>
          <w:rFonts w:ascii="Arial"/>
          <w:b/>
          <w:sz w:val="20"/>
        </w:rPr>
        <w:sectPr>
          <w:pgSz w:w="11910" w:h="16840"/>
          <w:pgMar w:header="840" w:footer="760" w:top="2120" w:bottom="960" w:left="1275" w:right="1275"/>
        </w:sectPr>
      </w:pPr>
    </w:p>
    <w:p>
      <w:pPr>
        <w:pStyle w:val="BodyText"/>
        <w:spacing w:before="58"/>
      </w:pPr>
    </w:p>
    <w:p>
      <w:pPr>
        <w:pStyle w:val="BodyText"/>
        <w:spacing w:line="360" w:lineRule="auto"/>
        <w:ind w:left="165" w:right="161" w:firstLine="720"/>
        <w:jc w:val="both"/>
      </w:pPr>
      <w:r>
        <w:rPr/>
        <w:t>Em relação às informações dos usuários do serviço, a sua totalidade foi realizada de maneira identificada. A lei, inclusive, obriga a identificação do usuário, mas, como forma de proteção ao solicitante, atualmente disponibilizamos a opção</w:t>
      </w:r>
      <w:r>
        <w:rPr>
          <w:spacing w:val="40"/>
        </w:rPr>
        <w:t> </w:t>
      </w:r>
      <w:r>
        <w:rPr/>
        <w:t>do pedido ser feito de maneira sigilosa:</w:t>
      </w:r>
    </w:p>
    <w:p>
      <w:pPr>
        <w:pStyle w:val="BodyText"/>
        <w:spacing w:before="16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1295896</wp:posOffset>
            </wp:positionH>
            <wp:positionV relativeFrom="paragraph">
              <wp:posOffset>263502</wp:posOffset>
            </wp:positionV>
            <wp:extent cx="4024454" cy="2857976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4454" cy="2857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5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4"/>
        <w:gridCol w:w="1680"/>
        <w:gridCol w:w="1711"/>
      </w:tblGrid>
      <w:tr>
        <w:trPr>
          <w:trHeight w:val="343" w:hRule="atLeast"/>
        </w:trPr>
        <w:tc>
          <w:tcPr>
            <w:tcW w:w="5734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IDENTIFICADO</w:t>
            </w:r>
          </w:p>
        </w:tc>
        <w:tc>
          <w:tcPr>
            <w:tcW w:w="1680" w:type="dxa"/>
          </w:tcPr>
          <w:p>
            <w:pPr>
              <w:pStyle w:val="TableParagraph"/>
              <w:spacing w:before="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130</w:t>
            </w:r>
          </w:p>
        </w:tc>
        <w:tc>
          <w:tcPr>
            <w:tcW w:w="1711" w:type="dxa"/>
          </w:tcPr>
          <w:p>
            <w:pPr>
              <w:pStyle w:val="TableParagraph"/>
              <w:spacing w:before="78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100,00%</w:t>
            </w:r>
          </w:p>
        </w:tc>
      </w:tr>
      <w:tr>
        <w:trPr>
          <w:trHeight w:val="376" w:hRule="atLeast"/>
        </w:trPr>
        <w:tc>
          <w:tcPr>
            <w:tcW w:w="5734" w:type="dxa"/>
          </w:tcPr>
          <w:p>
            <w:pPr>
              <w:pStyle w:val="TableParagraph"/>
              <w:spacing w:before="2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SIGILOSO</w:t>
            </w:r>
          </w:p>
        </w:tc>
        <w:tc>
          <w:tcPr>
            <w:tcW w:w="1680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711" w:type="dxa"/>
          </w:tcPr>
          <w:p>
            <w:pPr>
              <w:pStyle w:val="TableParagraph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3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1810511</wp:posOffset>
            </wp:positionH>
            <wp:positionV relativeFrom="paragraph">
              <wp:posOffset>182409</wp:posOffset>
            </wp:positionV>
            <wp:extent cx="3661410" cy="2078736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1410" cy="2078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20"/>
        </w:rPr>
        <w:sectPr>
          <w:pgSz w:w="11910" w:h="16840"/>
          <w:pgMar w:header="840" w:footer="760" w:top="2120" w:bottom="960" w:left="1275" w:right="1275"/>
        </w:sectPr>
      </w:pPr>
    </w:p>
    <w:p>
      <w:pPr>
        <w:pStyle w:val="BodyText"/>
        <w:spacing w:before="58"/>
      </w:pPr>
    </w:p>
    <w:p>
      <w:pPr>
        <w:pStyle w:val="BodyText"/>
        <w:spacing w:line="360" w:lineRule="auto"/>
        <w:ind w:left="165" w:right="188" w:firstLine="720"/>
      </w:pPr>
      <w:r>
        <w:rPr/>
        <w:t>O</w:t>
      </w:r>
      <w:r>
        <w:rPr>
          <w:spacing w:val="26"/>
        </w:rPr>
        <w:t> </w:t>
      </w:r>
      <w:r>
        <w:rPr/>
        <w:t>gráfico a</w:t>
      </w:r>
      <w:r>
        <w:rPr>
          <w:spacing w:val="26"/>
        </w:rPr>
        <w:t> </w:t>
      </w:r>
      <w:r>
        <w:rPr/>
        <w:t>seguir mostra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forma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contato</w:t>
      </w:r>
      <w:r>
        <w:rPr>
          <w:spacing w:val="28"/>
        </w:rPr>
        <w:t> </w:t>
      </w:r>
      <w:r>
        <w:rPr/>
        <w:t>mais</w:t>
      </w:r>
      <w:r>
        <w:rPr>
          <w:spacing w:val="26"/>
        </w:rPr>
        <w:t> </w:t>
      </w:r>
      <w:r>
        <w:rPr/>
        <w:t>utilizada</w:t>
      </w:r>
      <w:r>
        <w:rPr>
          <w:spacing w:val="27"/>
        </w:rPr>
        <w:t> </w:t>
      </w:r>
      <w:r>
        <w:rPr/>
        <w:t>pelos usuários, conforme os atendimentos registrados pelos canais de atendimento:</w:t>
      </w:r>
    </w:p>
    <w:p>
      <w:pPr>
        <w:pStyle w:val="BodyText"/>
        <w:spacing w:before="16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1041595</wp:posOffset>
            </wp:positionH>
            <wp:positionV relativeFrom="paragraph">
              <wp:posOffset>263457</wp:posOffset>
            </wp:positionV>
            <wp:extent cx="5439949" cy="3802665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9949" cy="380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99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8"/>
        <w:gridCol w:w="1690"/>
        <w:gridCol w:w="1719"/>
      </w:tblGrid>
      <w:tr>
        <w:trPr>
          <w:trHeight w:val="379" w:hRule="atLeast"/>
        </w:trPr>
        <w:tc>
          <w:tcPr>
            <w:tcW w:w="5758" w:type="dxa"/>
          </w:tcPr>
          <w:p>
            <w:pPr>
              <w:pStyle w:val="TableParagraph"/>
              <w:spacing w:before="0"/>
              <w:ind w:left="4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INTERNET</w:t>
            </w:r>
          </w:p>
        </w:tc>
        <w:tc>
          <w:tcPr>
            <w:tcW w:w="1690" w:type="dxa"/>
          </w:tcPr>
          <w:p>
            <w:pPr>
              <w:pStyle w:val="TableParagraph"/>
              <w:spacing w:before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130</w:t>
            </w:r>
          </w:p>
        </w:tc>
        <w:tc>
          <w:tcPr>
            <w:tcW w:w="1719" w:type="dxa"/>
          </w:tcPr>
          <w:p>
            <w:pPr>
              <w:pStyle w:val="TableParagraph"/>
              <w:spacing w:before="114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100,00%</w:t>
            </w:r>
          </w:p>
        </w:tc>
      </w:tr>
      <w:tr>
        <w:trPr>
          <w:trHeight w:val="378" w:hRule="atLeast"/>
        </w:trPr>
        <w:tc>
          <w:tcPr>
            <w:tcW w:w="5758" w:type="dxa"/>
          </w:tcPr>
          <w:p>
            <w:pPr>
              <w:pStyle w:val="TableParagraph"/>
              <w:spacing w:before="0"/>
              <w:ind w:left="4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TELEFONE</w:t>
            </w:r>
          </w:p>
        </w:tc>
        <w:tc>
          <w:tcPr>
            <w:tcW w:w="1690" w:type="dxa"/>
          </w:tcPr>
          <w:p>
            <w:pPr>
              <w:pStyle w:val="TableParagraph"/>
              <w:spacing w:before="114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719" w:type="dxa"/>
          </w:tcPr>
          <w:p>
            <w:pPr>
              <w:pStyle w:val="TableParagraph"/>
              <w:spacing w:before="114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</w:tr>
      <w:tr>
        <w:trPr>
          <w:trHeight w:val="379" w:hRule="atLeast"/>
        </w:trPr>
        <w:tc>
          <w:tcPr>
            <w:tcW w:w="5758" w:type="dxa"/>
          </w:tcPr>
          <w:p>
            <w:pPr>
              <w:pStyle w:val="TableParagraph"/>
              <w:spacing w:before="0"/>
              <w:ind w:left="4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PRESENCIAL</w:t>
            </w:r>
          </w:p>
        </w:tc>
        <w:tc>
          <w:tcPr>
            <w:tcW w:w="1690" w:type="dxa"/>
          </w:tcPr>
          <w:p>
            <w:pPr>
              <w:pStyle w:val="TableParagraph"/>
              <w:spacing w:before="114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719" w:type="dxa"/>
          </w:tcPr>
          <w:p>
            <w:pPr>
              <w:pStyle w:val="TableParagraph"/>
              <w:spacing w:before="114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</w:tr>
      <w:tr>
        <w:trPr>
          <w:trHeight w:val="410" w:hRule="atLeast"/>
        </w:trPr>
        <w:tc>
          <w:tcPr>
            <w:tcW w:w="5758" w:type="dxa"/>
          </w:tcPr>
          <w:p>
            <w:pPr>
              <w:pStyle w:val="TableParagraph"/>
              <w:spacing w:before="0"/>
              <w:ind w:left="4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CARTA</w:t>
            </w:r>
          </w:p>
        </w:tc>
        <w:tc>
          <w:tcPr>
            <w:tcW w:w="1690" w:type="dxa"/>
          </w:tcPr>
          <w:p>
            <w:pPr>
              <w:pStyle w:val="TableParagraph"/>
              <w:spacing w:before="114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719" w:type="dxa"/>
          </w:tcPr>
          <w:p>
            <w:pPr>
              <w:pStyle w:val="TableParagraph"/>
              <w:spacing w:before="114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</w:tr>
    </w:tbl>
    <w:p>
      <w:pPr>
        <w:pStyle w:val="TableParagraph"/>
        <w:spacing w:after="0"/>
        <w:rPr>
          <w:rFonts w:ascii="Arial"/>
          <w:b/>
          <w:sz w:val="20"/>
        </w:rPr>
        <w:sectPr>
          <w:pgSz w:w="11910" w:h="16840"/>
          <w:pgMar w:header="840" w:footer="760" w:top="2120" w:bottom="960" w:left="1275" w:right="1275"/>
        </w:sectPr>
      </w:pPr>
    </w:p>
    <w:p>
      <w:pPr>
        <w:pStyle w:val="BodyText"/>
        <w:spacing w:before="58"/>
      </w:pPr>
    </w:p>
    <w:p>
      <w:pPr>
        <w:pStyle w:val="BodyText"/>
        <w:spacing w:line="360" w:lineRule="auto"/>
        <w:ind w:left="165" w:right="22" w:firstLine="720"/>
      </w:pPr>
      <w:r>
        <w:rPr/>
        <w:t>O gráfico a seguir apresenta as unidades mais demandadas ao longo do ano de 2021: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9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914400</wp:posOffset>
            </wp:positionH>
            <wp:positionV relativeFrom="paragraph">
              <wp:posOffset>205087</wp:posOffset>
            </wp:positionV>
            <wp:extent cx="5729026" cy="6371082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9026" cy="6371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20"/>
        </w:rPr>
        <w:sectPr>
          <w:pgSz w:w="11910" w:h="16840"/>
          <w:pgMar w:header="840" w:footer="760" w:top="2120" w:bottom="960" w:left="1275" w:right="1275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2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3"/>
        <w:gridCol w:w="1635"/>
        <w:gridCol w:w="1661"/>
      </w:tblGrid>
      <w:tr>
        <w:trPr>
          <w:trHeight w:val="354" w:hRule="atLeast"/>
        </w:trPr>
        <w:tc>
          <w:tcPr>
            <w:tcW w:w="5573" w:type="dxa"/>
          </w:tcPr>
          <w:p>
            <w:pPr>
              <w:pStyle w:val="TableParagraph"/>
              <w:spacing w:before="8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CONTROLADORIA</w:t>
            </w:r>
          </w:p>
        </w:tc>
        <w:tc>
          <w:tcPr>
            <w:tcW w:w="163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0" w:lineRule="exact" w:before="0"/>
              <w:ind w:left="2" w:right="-72"/>
              <w:jc w:val="left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047679" cy="7143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679" cy="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7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661" w:type="dxa"/>
          </w:tcPr>
          <w:p>
            <w:pPr>
              <w:pStyle w:val="TableParagraph"/>
              <w:spacing w:before="90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</w:tr>
      <w:tr>
        <w:trPr>
          <w:trHeight w:val="345" w:hRule="atLeast"/>
        </w:trPr>
        <w:tc>
          <w:tcPr>
            <w:tcW w:w="5573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DIRETORIA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ADMINISTRATIVA</w:t>
            </w:r>
          </w:p>
        </w:tc>
        <w:tc>
          <w:tcPr>
            <w:tcW w:w="1635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1661" w:type="dxa"/>
          </w:tcPr>
          <w:p>
            <w:pPr>
              <w:pStyle w:val="TableParagraph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0,77%</w:t>
            </w:r>
          </w:p>
        </w:tc>
      </w:tr>
      <w:tr>
        <w:trPr>
          <w:trHeight w:val="345" w:hRule="atLeast"/>
        </w:trPr>
        <w:tc>
          <w:tcPr>
            <w:tcW w:w="5573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DAP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DIRETORIA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ASSISTÊNCIA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PLENÁRIO</w:t>
            </w:r>
          </w:p>
        </w:tc>
        <w:tc>
          <w:tcPr>
            <w:tcW w:w="1635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661" w:type="dxa"/>
          </w:tcPr>
          <w:p>
            <w:pPr>
              <w:pStyle w:val="TableParagraph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</w:tr>
      <w:tr>
        <w:trPr>
          <w:trHeight w:val="345" w:hRule="atLeast"/>
        </w:trPr>
        <w:tc>
          <w:tcPr>
            <w:tcW w:w="5573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DAT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DIRETORIA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APOIO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TÉCNICO</w:t>
            </w:r>
          </w:p>
        </w:tc>
        <w:tc>
          <w:tcPr>
            <w:tcW w:w="1635" w:type="dxa"/>
          </w:tcPr>
          <w:p>
            <w:pPr>
              <w:pStyle w:val="TableParagraph"/>
              <w:spacing w:before="78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1661" w:type="dxa"/>
          </w:tcPr>
          <w:p>
            <w:pPr>
              <w:pStyle w:val="TableParagraph"/>
              <w:spacing w:before="78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0,77%</w:t>
            </w:r>
          </w:p>
        </w:tc>
      </w:tr>
      <w:tr>
        <w:trPr>
          <w:trHeight w:val="343" w:hRule="atLeast"/>
        </w:trPr>
        <w:tc>
          <w:tcPr>
            <w:tcW w:w="5573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DC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DIRETORIA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COMUNICAÇÃO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SOCIAL</w:t>
            </w:r>
          </w:p>
        </w:tc>
        <w:tc>
          <w:tcPr>
            <w:tcW w:w="1635" w:type="dxa"/>
          </w:tcPr>
          <w:p>
            <w:pPr>
              <w:pStyle w:val="TableParagraph"/>
              <w:spacing w:before="78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1661" w:type="dxa"/>
          </w:tcPr>
          <w:p>
            <w:pPr>
              <w:pStyle w:val="TableParagraph"/>
              <w:spacing w:before="78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0,77%</w:t>
            </w:r>
          </w:p>
        </w:tc>
      </w:tr>
      <w:tr>
        <w:trPr>
          <w:trHeight w:val="345" w:hRule="atLeast"/>
        </w:trPr>
        <w:tc>
          <w:tcPr>
            <w:tcW w:w="5573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DF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DIRETORIA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FINANCEIRA</w:t>
            </w:r>
          </w:p>
        </w:tc>
        <w:tc>
          <w:tcPr>
            <w:tcW w:w="1635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661" w:type="dxa"/>
          </w:tcPr>
          <w:p>
            <w:pPr>
              <w:pStyle w:val="TableParagraph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</w:tr>
      <w:tr>
        <w:trPr>
          <w:trHeight w:val="345" w:hRule="atLeast"/>
        </w:trPr>
        <w:tc>
          <w:tcPr>
            <w:tcW w:w="5573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DG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DIRETORIA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GERAL</w:t>
            </w:r>
          </w:p>
        </w:tc>
        <w:tc>
          <w:tcPr>
            <w:tcW w:w="1635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7</w:t>
            </w:r>
          </w:p>
        </w:tc>
        <w:tc>
          <w:tcPr>
            <w:tcW w:w="1661" w:type="dxa"/>
          </w:tcPr>
          <w:p>
            <w:pPr>
              <w:pStyle w:val="TableParagraph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5,38%</w:t>
            </w:r>
          </w:p>
        </w:tc>
      </w:tr>
      <w:tr>
        <w:trPr>
          <w:trHeight w:val="345" w:hRule="atLeast"/>
        </w:trPr>
        <w:tc>
          <w:tcPr>
            <w:tcW w:w="5573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DL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DIRETORIA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LEGISLATIVA</w:t>
            </w:r>
          </w:p>
        </w:tc>
        <w:tc>
          <w:tcPr>
            <w:tcW w:w="1635" w:type="dxa"/>
          </w:tcPr>
          <w:p>
            <w:pPr>
              <w:pStyle w:val="TableParagraph"/>
              <w:ind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13</w:t>
            </w:r>
          </w:p>
        </w:tc>
        <w:tc>
          <w:tcPr>
            <w:tcW w:w="1661" w:type="dxa"/>
          </w:tcPr>
          <w:p>
            <w:pPr>
              <w:pStyle w:val="TableParagraph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10,00%</w:t>
            </w:r>
          </w:p>
        </w:tc>
      </w:tr>
      <w:tr>
        <w:trPr>
          <w:trHeight w:val="345" w:hRule="atLeast"/>
        </w:trPr>
        <w:tc>
          <w:tcPr>
            <w:tcW w:w="5573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DP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DIRETORIA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PESSOAL</w:t>
            </w:r>
          </w:p>
        </w:tc>
        <w:tc>
          <w:tcPr>
            <w:tcW w:w="1635" w:type="dxa"/>
          </w:tcPr>
          <w:p>
            <w:pPr>
              <w:pStyle w:val="TableParagraph"/>
              <w:spacing w:before="78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4</w:t>
            </w:r>
          </w:p>
        </w:tc>
        <w:tc>
          <w:tcPr>
            <w:tcW w:w="1661" w:type="dxa"/>
          </w:tcPr>
          <w:p>
            <w:pPr>
              <w:pStyle w:val="TableParagraph"/>
              <w:spacing w:before="78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3,08%</w:t>
            </w:r>
          </w:p>
        </w:tc>
      </w:tr>
      <w:tr>
        <w:trPr>
          <w:trHeight w:val="342" w:hRule="atLeast"/>
        </w:trPr>
        <w:tc>
          <w:tcPr>
            <w:tcW w:w="5573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DTI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DIRETORIA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TECNOLOGIA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INFORMAÇÃO</w:t>
            </w:r>
          </w:p>
        </w:tc>
        <w:tc>
          <w:tcPr>
            <w:tcW w:w="1635" w:type="dxa"/>
          </w:tcPr>
          <w:p>
            <w:pPr>
              <w:pStyle w:val="TableParagraph"/>
              <w:spacing w:before="78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661" w:type="dxa"/>
          </w:tcPr>
          <w:p>
            <w:pPr>
              <w:pStyle w:val="TableParagraph"/>
              <w:spacing w:before="78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</w:tr>
      <w:tr>
        <w:trPr>
          <w:trHeight w:val="345" w:hRule="atLeast"/>
        </w:trPr>
        <w:tc>
          <w:tcPr>
            <w:tcW w:w="5573" w:type="dxa"/>
          </w:tcPr>
          <w:p>
            <w:pPr>
              <w:pStyle w:val="TableParagraph"/>
              <w:spacing w:before="2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PROCURADORIA</w:t>
            </w:r>
          </w:p>
        </w:tc>
        <w:tc>
          <w:tcPr>
            <w:tcW w:w="1635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661" w:type="dxa"/>
          </w:tcPr>
          <w:p>
            <w:pPr>
              <w:pStyle w:val="TableParagraph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</w:tr>
      <w:tr>
        <w:trPr>
          <w:trHeight w:val="345" w:hRule="atLeast"/>
        </w:trPr>
        <w:tc>
          <w:tcPr>
            <w:tcW w:w="5573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SECRETARIA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GERAL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PRESIDÊNCIA</w:t>
            </w:r>
          </w:p>
        </w:tc>
        <w:tc>
          <w:tcPr>
            <w:tcW w:w="1635" w:type="dxa"/>
          </w:tcPr>
          <w:p>
            <w:pPr>
              <w:pStyle w:val="TableParagraph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661" w:type="dxa"/>
          </w:tcPr>
          <w:p>
            <w:pPr>
              <w:pStyle w:val="TableParagraph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0,00%</w:t>
            </w:r>
          </w:p>
        </w:tc>
      </w:tr>
      <w:tr>
        <w:trPr>
          <w:trHeight w:val="376" w:hRule="atLeast"/>
        </w:trPr>
        <w:tc>
          <w:tcPr>
            <w:tcW w:w="5573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OUTROS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103</w:t>
            </w:r>
          </w:p>
        </w:tc>
        <w:tc>
          <w:tcPr>
            <w:tcW w:w="1661" w:type="dxa"/>
          </w:tcPr>
          <w:p>
            <w:pPr>
              <w:pStyle w:val="TableParagraph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79,23%</w:t>
            </w:r>
          </w:p>
        </w:tc>
      </w:tr>
    </w:tbl>
    <w:p>
      <w:pPr>
        <w:pStyle w:val="BodyText"/>
        <w:spacing w:before="138"/>
      </w:pPr>
    </w:p>
    <w:p>
      <w:pPr>
        <w:pStyle w:val="BodyText"/>
        <w:spacing w:line="360" w:lineRule="auto"/>
        <w:ind w:left="3225" w:right="3223" w:firstLine="3"/>
        <w:jc w:val="center"/>
      </w:pPr>
      <w:r>
        <w:rPr/>
        <w:t>MAIO DE 2024 OUVIDORIA</w:t>
      </w:r>
      <w:r>
        <w:rPr>
          <w:spacing w:val="-17"/>
        </w:rPr>
        <w:t> </w:t>
      </w:r>
      <w:r>
        <w:rPr/>
        <w:t>GERAL/e-</w:t>
      </w:r>
      <w:r>
        <w:rPr/>
        <w:t>SIC</w:t>
      </w:r>
    </w:p>
    <w:p>
      <w:pPr>
        <w:spacing w:before="0"/>
        <w:ind w:left="0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ASSEMBLEIA LEGISLATIVA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2"/>
          <w:sz w:val="24"/>
        </w:rPr>
        <w:t> PARANÁ</w:t>
      </w:r>
    </w:p>
    <w:sectPr>
      <w:pgSz w:w="11910" w:h="16840"/>
      <w:pgMar w:header="840" w:footer="760" w:top="2120" w:bottom="96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28768">
              <wp:simplePos x="0" y="0"/>
              <wp:positionH relativeFrom="page">
                <wp:posOffset>1308608</wp:posOffset>
              </wp:positionH>
              <wp:positionV relativeFrom="page">
                <wp:posOffset>10069870</wp:posOffset>
              </wp:positionV>
              <wp:extent cx="4942205" cy="31305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942205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1724" w:right="18" w:hanging="1704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Praça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Nossa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Senhora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Salette,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s/nº,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Centro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Cívico,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Curitiba-Paraná,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Cep.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80530-911 Palácio XIX de Dezembro, Fone: (41) 3350-4000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3.040001pt;margin-top:792.903198pt;width:389.15pt;height:24.65pt;mso-position-horizontal-relative:page;mso-position-vertical-relative:page;z-index:-15987712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1724" w:right="18" w:hanging="1704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Praça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Nossa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Senhora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Salette,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s/nº,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Centro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Cívico,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Curitiba-Paraná,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Cep.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80530-911 Palácio XIX de Dezembro, Fone: (41) 3350-4000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27744">
          <wp:simplePos x="0" y="0"/>
          <wp:positionH relativeFrom="page">
            <wp:posOffset>1077468</wp:posOffset>
          </wp:positionH>
          <wp:positionV relativeFrom="page">
            <wp:posOffset>533400</wp:posOffset>
          </wp:positionV>
          <wp:extent cx="669035" cy="82295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9035" cy="822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28256">
              <wp:simplePos x="0" y="0"/>
              <wp:positionH relativeFrom="page">
                <wp:posOffset>1957832</wp:posOffset>
              </wp:positionH>
              <wp:positionV relativeFrom="page">
                <wp:posOffset>605247</wp:posOffset>
              </wp:positionV>
              <wp:extent cx="3641725" cy="461009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641725" cy="4610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8" w:right="8" w:firstLine="0"/>
                            <w:jc w:val="center"/>
                            <w:rPr>
                              <w:rFonts w:ascii="Times New Roman" w:hAnsi="Times New Roman"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t>Assembleia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t>Legislativa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32"/>
                            </w:rPr>
                            <w:t>Paraná</w:t>
                          </w:r>
                        </w:p>
                        <w:p>
                          <w:pPr>
                            <w:pStyle w:val="BodyText"/>
                            <w:spacing w:before="56"/>
                            <w:ind w:left="8"/>
                            <w:jc w:val="center"/>
                          </w:pPr>
                          <w:r>
                            <w:rPr/>
                            <w:t>Centro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Legislativo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Presidente Anibal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Khury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4.160004pt;margin-top:47.657295pt;width:286.75pt;height:36.3pt;mso-position-horizontal-relative:page;mso-position-vertical-relative:page;z-index:-15988224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8" w:right="8" w:firstLine="0"/>
                      <w:jc w:val="center"/>
                      <w:rPr>
                        <w:rFonts w:ascii="Times New Roman" w:hAnsi="Times New Roman"/>
                        <w:sz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</w:rPr>
                      <w:t>Assembleia</w:t>
                    </w:r>
                    <w:r>
                      <w:rPr>
                        <w:rFonts w:ascii="Times New Roman" w:hAnsi="Times New Roman"/>
                        <w:spacing w:val="-7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sz w:val="32"/>
                      </w:rPr>
                      <w:t>Legislativa</w:t>
                    </w:r>
                    <w:r>
                      <w:rPr>
                        <w:rFonts w:ascii="Times New Roman" w:hAnsi="Times New Roman"/>
                        <w:spacing w:val="-10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sz w:val="32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8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sz w:val="32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-9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sz w:val="32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9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2"/>
                        <w:sz w:val="32"/>
                      </w:rPr>
                      <w:t>Paraná</w:t>
                    </w:r>
                  </w:p>
                  <w:p>
                    <w:pPr>
                      <w:pStyle w:val="BodyText"/>
                      <w:spacing w:before="56"/>
                      <w:ind w:left="8"/>
                      <w:jc w:val="center"/>
                    </w:pPr>
                    <w:r>
                      <w:rPr/>
                      <w:t>Centro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Legislativo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Presidente Anibal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>
                        <w:spacing w:val="-4"/>
                      </w:rPr>
                      <w:t>Khury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  <w:ind w:left="8" w:right="8"/>
      <w:jc w:val="center"/>
    </w:pPr>
    <w:rPr>
      <w:rFonts w:ascii="Times New Roman" w:hAnsi="Times New Roman" w:eastAsia="Times New Roman" w:cs="Times New Roman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1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MILE MOLINA SCANDIUZZI</dc:creator>
  <dc:title>Microsoft Word - Relatorio_LAI_ALEP_2021</dc:title>
  <dcterms:created xsi:type="dcterms:W3CDTF">2025-07-23T19:28:38Z</dcterms:created>
  <dcterms:modified xsi:type="dcterms:W3CDTF">2025-07-23T19:28:38Z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LastSaved">
    <vt:filetime>2025-07-23T00:00:00Z</vt:filetime>
  </property>
  <property fmtid="{D5CDD505-2E9C-101B-9397-08002B2CF9AE}" pid="4" name="Producer">
    <vt:lpwstr>Microsoft: Print To PDF</vt:lpwstr>
  </property>
</Properties>
</file>